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671" w:rsidRDefault="000C7671" w:rsidP="0018380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671" w:rsidRDefault="000C7671" w:rsidP="0018380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671" w:rsidRPr="006E77C0" w:rsidRDefault="00EF3B03" w:rsidP="000C7671">
      <w:pPr>
        <w:spacing w:after="0" w:line="240" w:lineRule="auto"/>
        <w:ind w:left="7092"/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>ЗАТВЕРДЖЕНО</w:t>
      </w:r>
    </w:p>
    <w:p w:rsidR="00EF3B03" w:rsidRDefault="000C7671" w:rsidP="000C767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</w:pPr>
      <w:r w:rsidRPr="006E77C0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 xml:space="preserve">      </w:t>
      </w:r>
      <w:r w:rsidR="00EF3B03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 xml:space="preserve">        Наказ</w:t>
      </w:r>
      <w:r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 xml:space="preserve"> </w:t>
      </w:r>
      <w:r w:rsidR="00EF3B03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 xml:space="preserve">директора  </w:t>
      </w:r>
    </w:p>
    <w:p w:rsidR="000C7671" w:rsidRPr="006E77C0" w:rsidRDefault="00EF3B03" w:rsidP="000C767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 xml:space="preserve">               </w:t>
      </w:r>
      <w:r w:rsidR="000C7671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>ЗДО №7 «Перлинка»</w:t>
      </w:r>
    </w:p>
    <w:p w:rsidR="000C7671" w:rsidRPr="000B0FCE" w:rsidRDefault="000C7671" w:rsidP="000C7671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u w:val="single"/>
          <w:lang w:val="uk-UA"/>
        </w:rPr>
      </w:pPr>
      <w:r w:rsidRPr="000B0FCE">
        <w:rPr>
          <w:rFonts w:ascii="Times New Roman" w:eastAsia="Times New Roman" w:hAnsi="Times New Roman" w:cs="Times New Roman"/>
          <w:sz w:val="20"/>
          <w:szCs w:val="20"/>
          <w:u w:val="single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uk-UA"/>
        </w:rPr>
        <w:t>10.10</w:t>
      </w:r>
      <w:r w:rsidRPr="000B0FCE">
        <w:rPr>
          <w:rFonts w:ascii="Times New Roman" w:eastAsia="Times New Roman" w:hAnsi="Times New Roman" w:cs="Times New Roman"/>
          <w:sz w:val="20"/>
          <w:szCs w:val="20"/>
          <w:u w:val="single"/>
          <w:lang w:val="uk-UA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uk-UA"/>
        </w:rPr>
        <w:t>5</w:t>
      </w:r>
      <w:r w:rsidRPr="000B0FCE">
        <w:rPr>
          <w:rFonts w:ascii="Times New Roman" w:eastAsia="Times New Roman" w:hAnsi="Times New Roman" w:cs="Times New Roman"/>
          <w:sz w:val="20"/>
          <w:szCs w:val="20"/>
          <w:u w:val="single"/>
          <w:lang w:val="uk-UA"/>
        </w:rPr>
        <w:t xml:space="preserve">  №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uk-UA"/>
        </w:rPr>
        <w:t>109</w:t>
      </w:r>
      <w:r w:rsidRPr="000B0FCE">
        <w:rPr>
          <w:rFonts w:ascii="Times New Roman" w:eastAsia="Times New Roman" w:hAnsi="Times New Roman" w:cs="Times New Roman"/>
          <w:sz w:val="20"/>
          <w:szCs w:val="20"/>
          <w:u w:val="single"/>
          <w:lang w:val="uk-UA"/>
        </w:rPr>
        <w:t>-О</w:t>
      </w:r>
    </w:p>
    <w:p w:rsidR="000C7671" w:rsidRPr="000C7671" w:rsidRDefault="000C7671" w:rsidP="000C7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Алгоритм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дій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працівників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дій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 у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разі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оголошення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 по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вітряної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 до початку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роботи</w:t>
      </w:r>
      <w:proofErr w:type="spellEnd"/>
    </w:p>
    <w:p w:rsidR="000C7671" w:rsidRPr="000C7671" w:rsidRDefault="000C7671" w:rsidP="000C7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C7671" w:rsidRPr="000C7671" w:rsidRDefault="000C7671" w:rsidP="00A14BD3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Працівники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закладу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освіти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які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під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час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оголошення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сигналу «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!»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перебувають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вдома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або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дорозі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закладу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освіти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терміново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прослідувати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найближчого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Якщо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працівник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може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швидко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 5-7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хвилин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дістатись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закладу, то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працівник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переміщується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закладу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освіти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</w:p>
    <w:p w:rsidR="000C7671" w:rsidRPr="000C7671" w:rsidRDefault="000C7671" w:rsidP="00A14BD3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Вихователі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закладі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освіти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після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відбою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зможуть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розпочати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прийом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вихованців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через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25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-30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хвилин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(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залежності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віддаленості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місця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проживання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кожного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педагога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).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Цей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час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потрібен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педагогу на дорогу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проживання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закладу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освіти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Освітній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процес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має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розпочатись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не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пізніше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ніж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 годину.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</w:p>
    <w:p w:rsidR="000C7671" w:rsidRPr="000C7671" w:rsidRDefault="000C7671" w:rsidP="00481AE6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Протизаконно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та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злочинно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вимагати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від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працівника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прибути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до закладу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освіти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під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час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.</w:t>
      </w:r>
    </w:p>
    <w:p w:rsidR="000C7671" w:rsidRPr="000C7671" w:rsidRDefault="000C7671" w:rsidP="000C7671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Шість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алгоритмів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дій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 у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разі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val="en-US" w:eastAsia="en-US"/>
        </w:rPr>
        <w:t> </w:t>
      </w:r>
    </w:p>
    <w:p w:rsidR="000C7671" w:rsidRPr="000C7671" w:rsidRDefault="00481AE6" w:rsidP="000C7671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val="en-US" w:eastAsia="en-US"/>
        </w:rPr>
        <w:t>під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val="en-US" w:eastAsia="en-US"/>
        </w:rPr>
        <w:t>час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val="en-US" w:eastAsia="en-US"/>
        </w:rPr>
        <w:t>режимних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val="en-US" w:eastAsia="en-US"/>
        </w:rPr>
        <w:t>моментів</w:t>
      </w:r>
      <w:proofErr w:type="spellEnd"/>
      <w:r w:rsidR="000C7671"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val="en-US" w:eastAsia="en-US"/>
        </w:rPr>
        <w:br/>
      </w:r>
    </w:p>
    <w:p w:rsidR="000C7671" w:rsidRPr="000C7671" w:rsidRDefault="000C7671" w:rsidP="000C7671">
      <w:pPr>
        <w:numPr>
          <w:ilvl w:val="0"/>
          <w:numId w:val="16"/>
        </w:numPr>
        <w:spacing w:after="1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Під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час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ранкового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приймання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</w:p>
    <w:p w:rsidR="000C7671" w:rsidRPr="000C7671" w:rsidRDefault="000C7671" w:rsidP="000C7671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Зранку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зустрічають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майданчиках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Якщо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під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час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ранкового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приймання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звучить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сигнал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реагування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прямують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закріплених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 ними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Заздалегідь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попередити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батьків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що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під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час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не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приймаємо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Вони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самостійно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подбати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переміститися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найближче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закладу,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або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перебувати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дитиною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закладу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відбою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відмічають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прийнятих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журналі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обліку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відтак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разом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дітьми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і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реагування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прямують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затвердженим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маршрутом.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розміщують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місцях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закріплених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 кожною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віковою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і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перевіряють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присутність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роблять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відмітки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журналі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обліку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</w:p>
    <w:p w:rsidR="000C7671" w:rsidRPr="000C7671" w:rsidRDefault="000C7671" w:rsidP="00A14BD3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Якщо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комусь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необхідно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надати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невідкладну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допомогу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облаштували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медичний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куточок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усім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необхідним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для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швидкої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долікарської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допомоги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Після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відбою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повертаються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свої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Відповідальна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особа за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перевіряє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чи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вийшли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розпочинають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приймати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яких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застала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дорозі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дитсадка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</w:p>
    <w:p w:rsidR="000C7671" w:rsidRPr="000C7671" w:rsidRDefault="000C7671" w:rsidP="000C7671">
      <w:pPr>
        <w:numPr>
          <w:ilvl w:val="0"/>
          <w:numId w:val="17"/>
        </w:numPr>
        <w:spacing w:after="1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lastRenderedPageBreak/>
        <w:t> 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Під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час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приймання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їжі</w:t>
      </w:r>
      <w:proofErr w:type="spellEnd"/>
    </w:p>
    <w:p w:rsidR="000C7671" w:rsidRPr="000C7671" w:rsidRDefault="000C7671" w:rsidP="00A14BD3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разі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сигналу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припиняють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їсти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й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переходять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роздягальню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супроводі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помічника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кожну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вікову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допомогу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прямують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реагування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Затвердженим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маршрутом по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будівлі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закладу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дорослі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разом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дітьми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евакуюються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перераховує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Щоб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не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залишилися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голодними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є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продукти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довготривалого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зберігання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печиво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сік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),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питна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вода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розрахунку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2 л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кожну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особу,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одноразовий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посуд, 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також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предмети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засоби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особистої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гігієни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запас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мийних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і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дезінфекційних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засобів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засобів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індивідуального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захисту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</w:p>
    <w:p w:rsidR="000C7671" w:rsidRPr="000C7671" w:rsidRDefault="000C7671" w:rsidP="000C7671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+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Після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відбою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повертаються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свої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Відповідальна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особа за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криття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перевіряє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вийшли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0C7671" w:rsidRPr="000C7671" w:rsidRDefault="000C7671" w:rsidP="000C7671">
      <w:pPr>
        <w:numPr>
          <w:ilvl w:val="0"/>
          <w:numId w:val="18"/>
        </w:numPr>
        <w:spacing w:after="1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Під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час занять у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приміщеннях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закладу</w:t>
      </w:r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 </w:t>
      </w:r>
    </w:p>
    <w:p w:rsidR="000C7671" w:rsidRPr="000C7671" w:rsidRDefault="000C7671" w:rsidP="00A14BD3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Якщо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звучить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сигнал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педагоги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зупиняють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освітній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процес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вимикають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освітлення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й 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супроводі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помічника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вихователя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та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групи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реагування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разом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дітьми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переходять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роздягальню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й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одягаються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супроводі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дорослих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рухаються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маршруту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приміщення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.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укритті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діти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займають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закріплені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групою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місця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вихователі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перераховують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відмічають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журналі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обліку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облаштували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куточками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: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ігровими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надання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психологічної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підтримки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 для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роботи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дітьми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 ООП.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заздалегідь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підготували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дидактичний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ігровий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матеріал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технічні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засоби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для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роботи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дітьми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можуть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продовжувати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освітній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процес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відповідно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вікових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психологічних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індивідуальних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можливостей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і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відповідно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програмових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вимог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</w:p>
    <w:p w:rsidR="000C7671" w:rsidRPr="000C7671" w:rsidRDefault="000C7671" w:rsidP="000C7671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+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Після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відбою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повертаються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свої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Відповідальна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особа за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перевіряє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чи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вийшли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і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робить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відповідний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запис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журналі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обліку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</w:t>
      </w:r>
    </w:p>
    <w:p w:rsidR="000C7671" w:rsidRPr="000C7671" w:rsidRDefault="000C7671" w:rsidP="000C7671">
      <w:pPr>
        <w:numPr>
          <w:ilvl w:val="0"/>
          <w:numId w:val="19"/>
        </w:numPr>
        <w:spacing w:after="1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Під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час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денної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прогулянки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</w:p>
    <w:p w:rsidR="000C7671" w:rsidRPr="000C7671" w:rsidRDefault="000C7671" w:rsidP="00A14BD3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Якщо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сигнал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звучить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коли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граються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майданчиках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вони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залишають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іграшки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обладнання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.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помічник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реагування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рухаються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дітьми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відповідно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затвердженого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маршруту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руху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території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обережно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спускаються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Відповідальна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особа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закриває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приміщення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закладу і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прямує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кожна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розміщується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спеціально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закріпленому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перераховують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за потреби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продовжують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освітній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процес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організовують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дозвілля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</w:p>
    <w:p w:rsidR="000C7671" w:rsidRDefault="000C7671" w:rsidP="000C7671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+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Після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відбою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повертаються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свої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:rsidR="000C7671" w:rsidRPr="000C7671" w:rsidRDefault="00A14BD3" w:rsidP="000C7671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5. </w:t>
      </w:r>
      <w:proofErr w:type="spellStart"/>
      <w:r w:rsidR="000C7671"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Під</w:t>
      </w:r>
      <w:proofErr w:type="spellEnd"/>
      <w:r w:rsidR="000C7671"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час денного сну</w:t>
      </w:r>
    </w:p>
    <w:p w:rsidR="000C7671" w:rsidRPr="000C7671" w:rsidRDefault="000C7671" w:rsidP="00A14BD3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 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Коли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звучить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сигнал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під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час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денного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сну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вихователі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без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паніки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уникаючи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різких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рухів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звуків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будять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швидко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їх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одягають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Тих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яких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не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змогли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розбудити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вихователь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група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реагування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тихо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та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спокійно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загортають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ковдри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й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несуть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руках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Вихователь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перевіряє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кількість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присутніх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згідно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журналом</w:t>
      </w:r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обліку</w:t>
      </w:r>
      <w:proofErr w:type="spellEnd"/>
      <w:r w:rsidRPr="00EF3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разом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дорослими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спускаються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відповідно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затвердженого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маршруту. Першим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іде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за ним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супроводі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дорослих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реагування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помічник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замикає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без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паніки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спокійно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розміщує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закріпленому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Реагує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бажання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 стан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: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якщо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вони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виявляють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бажання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поспати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відпочити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то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ляга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ліжечка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</w:p>
    <w:p w:rsidR="000C7671" w:rsidRPr="000C7671" w:rsidRDefault="000C7671" w:rsidP="000C7671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+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Після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відбою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повертаються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свої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Відповідальна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особа за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перевіряє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чи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вийшли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і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робить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відповідний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запис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журналі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обліку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</w:t>
      </w:r>
    </w:p>
    <w:p w:rsidR="000C7671" w:rsidRPr="000C7671" w:rsidRDefault="000C7671" w:rsidP="000C7671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Під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час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вечірньої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прогулянки</w:t>
      </w:r>
      <w:proofErr w:type="spellEnd"/>
    </w:p>
    <w:p w:rsidR="000C7671" w:rsidRPr="000C7671" w:rsidRDefault="000C7671" w:rsidP="00A14B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r w:rsidR="00481A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 16:</w:t>
      </w:r>
      <w:r w:rsidR="00481A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0</w:t>
      </w:r>
      <w:r w:rsidR="00481A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0</w:t>
      </w:r>
      <w:r w:rsidR="00EF3B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-16.30</w:t>
      </w:r>
      <w:bookmarkStart w:id="0" w:name="_GoBack"/>
      <w:bookmarkEnd w:id="0"/>
      <w:r w:rsidR="00481A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481A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вихователями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481A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йдуть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вечірню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прогулянку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майданчик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Коли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звучить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сигнал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перевіряють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наявність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усіх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згідно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 журналом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обліку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відтак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разом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із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реагування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йдуть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завершення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залишаються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Необхідно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довести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відома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батьків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те,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що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вони не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зможуть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забрати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дитину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під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час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а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педагог не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зможе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відпустити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дитину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навіть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прохання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батьків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він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не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має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залишати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інших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без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нагляду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уваги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Якщо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батьки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наполягають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вони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надати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письмову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вимогу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особистим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підписом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</w:p>
    <w:p w:rsidR="000C7671" w:rsidRPr="000C7671" w:rsidRDefault="000C7671" w:rsidP="000C7671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+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Після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відбою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повертаються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свої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Відповідальна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особа за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перевіряє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чи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вийшли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і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робить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відповідний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запис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журналі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обліку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C7671" w:rsidRPr="000C7671" w:rsidRDefault="000C7671" w:rsidP="001838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C7671" w:rsidRPr="000C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7E0"/>
    <w:multiLevelType w:val="hybridMultilevel"/>
    <w:tmpl w:val="930223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624F"/>
    <w:multiLevelType w:val="hybridMultilevel"/>
    <w:tmpl w:val="8E4429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5C56"/>
    <w:multiLevelType w:val="multilevel"/>
    <w:tmpl w:val="F25427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37F2146"/>
    <w:multiLevelType w:val="multilevel"/>
    <w:tmpl w:val="7ADE27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140D32"/>
    <w:multiLevelType w:val="multilevel"/>
    <w:tmpl w:val="C818D1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2298B"/>
    <w:multiLevelType w:val="hybridMultilevel"/>
    <w:tmpl w:val="3AD450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B1FF1"/>
    <w:multiLevelType w:val="multilevel"/>
    <w:tmpl w:val="4EB00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AE3C0B"/>
    <w:multiLevelType w:val="multilevel"/>
    <w:tmpl w:val="27B016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DF90679"/>
    <w:multiLevelType w:val="multilevel"/>
    <w:tmpl w:val="D9D68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F007C45"/>
    <w:multiLevelType w:val="hybridMultilevel"/>
    <w:tmpl w:val="534851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50F4B"/>
    <w:multiLevelType w:val="multilevel"/>
    <w:tmpl w:val="36BAEF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F574BF"/>
    <w:multiLevelType w:val="hybridMultilevel"/>
    <w:tmpl w:val="38520B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63480"/>
    <w:multiLevelType w:val="multilevel"/>
    <w:tmpl w:val="C6485D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B83602"/>
    <w:multiLevelType w:val="hybridMultilevel"/>
    <w:tmpl w:val="3F866C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B62DA"/>
    <w:multiLevelType w:val="multilevel"/>
    <w:tmpl w:val="3ED843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D82C0B"/>
    <w:multiLevelType w:val="multilevel"/>
    <w:tmpl w:val="9F8AE9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91508F"/>
    <w:multiLevelType w:val="multilevel"/>
    <w:tmpl w:val="800C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C422EE"/>
    <w:multiLevelType w:val="hybridMultilevel"/>
    <w:tmpl w:val="859E91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07277"/>
    <w:multiLevelType w:val="hybridMultilevel"/>
    <w:tmpl w:val="05F4A8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11A5D"/>
    <w:multiLevelType w:val="multilevel"/>
    <w:tmpl w:val="E1F411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FE2AD9"/>
    <w:multiLevelType w:val="multilevel"/>
    <w:tmpl w:val="ECAC1A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2"/>
  </w:num>
  <w:num w:numId="4">
    <w:abstractNumId w:val="7"/>
  </w:num>
  <w:num w:numId="5">
    <w:abstractNumId w:val="19"/>
  </w:num>
  <w:num w:numId="6">
    <w:abstractNumId w:val="8"/>
  </w:num>
  <w:num w:numId="7">
    <w:abstractNumId w:val="10"/>
  </w:num>
  <w:num w:numId="8">
    <w:abstractNumId w:val="20"/>
  </w:num>
  <w:num w:numId="9">
    <w:abstractNumId w:val="1"/>
  </w:num>
  <w:num w:numId="10">
    <w:abstractNumId w:val="18"/>
  </w:num>
  <w:num w:numId="11">
    <w:abstractNumId w:val="13"/>
  </w:num>
  <w:num w:numId="12">
    <w:abstractNumId w:val="11"/>
  </w:num>
  <w:num w:numId="13">
    <w:abstractNumId w:val="0"/>
  </w:num>
  <w:num w:numId="14">
    <w:abstractNumId w:val="9"/>
  </w:num>
  <w:num w:numId="15">
    <w:abstractNumId w:val="17"/>
  </w:num>
  <w:num w:numId="16">
    <w:abstractNumId w:val="6"/>
  </w:num>
  <w:num w:numId="17">
    <w:abstractNumId w:val="3"/>
    <w:lvlOverride w:ilvl="0">
      <w:lvl w:ilvl="0">
        <w:numFmt w:val="decimal"/>
        <w:lvlText w:val="%1."/>
        <w:lvlJc w:val="left"/>
      </w:lvl>
    </w:lvlOverride>
  </w:num>
  <w:num w:numId="18">
    <w:abstractNumId w:val="12"/>
    <w:lvlOverride w:ilvl="0">
      <w:lvl w:ilvl="0">
        <w:numFmt w:val="decimal"/>
        <w:lvlText w:val="%1."/>
        <w:lvlJc w:val="left"/>
      </w:lvl>
    </w:lvlOverride>
  </w:num>
  <w:num w:numId="19">
    <w:abstractNumId w:val="15"/>
    <w:lvlOverride w:ilvl="0">
      <w:lvl w:ilvl="0">
        <w:numFmt w:val="decimal"/>
        <w:lvlText w:val="%1."/>
        <w:lvlJc w:val="left"/>
      </w:lvl>
    </w:lvlOverride>
  </w:num>
  <w:num w:numId="20">
    <w:abstractNumId w:val="4"/>
    <w:lvlOverride w:ilvl="0">
      <w:lvl w:ilvl="0">
        <w:numFmt w:val="decimal"/>
        <w:lvlText w:val="%1."/>
        <w:lvlJc w:val="left"/>
      </w:lvl>
    </w:lvlOverride>
  </w:num>
  <w:num w:numId="21">
    <w:abstractNumId w:val="1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1F"/>
    <w:rsid w:val="00055A8D"/>
    <w:rsid w:val="000566BC"/>
    <w:rsid w:val="00075E3E"/>
    <w:rsid w:val="000B3AB1"/>
    <w:rsid w:val="000C198F"/>
    <w:rsid w:val="000C7671"/>
    <w:rsid w:val="0012536F"/>
    <w:rsid w:val="00131997"/>
    <w:rsid w:val="00140D4B"/>
    <w:rsid w:val="001569A2"/>
    <w:rsid w:val="00182002"/>
    <w:rsid w:val="00183800"/>
    <w:rsid w:val="001A24DB"/>
    <w:rsid w:val="001B74C0"/>
    <w:rsid w:val="001B78AF"/>
    <w:rsid w:val="001E22B7"/>
    <w:rsid w:val="001F0921"/>
    <w:rsid w:val="001F371E"/>
    <w:rsid w:val="0022163C"/>
    <w:rsid w:val="00230771"/>
    <w:rsid w:val="002647F5"/>
    <w:rsid w:val="0028027F"/>
    <w:rsid w:val="00297644"/>
    <w:rsid w:val="002A354E"/>
    <w:rsid w:val="002A5FDB"/>
    <w:rsid w:val="00300994"/>
    <w:rsid w:val="003406D2"/>
    <w:rsid w:val="003D222A"/>
    <w:rsid w:val="004126A0"/>
    <w:rsid w:val="0042630D"/>
    <w:rsid w:val="00481AE6"/>
    <w:rsid w:val="00492743"/>
    <w:rsid w:val="00496B92"/>
    <w:rsid w:val="00501D1F"/>
    <w:rsid w:val="005341B8"/>
    <w:rsid w:val="00565216"/>
    <w:rsid w:val="00590275"/>
    <w:rsid w:val="005D25E8"/>
    <w:rsid w:val="005E3637"/>
    <w:rsid w:val="005E69C9"/>
    <w:rsid w:val="005F3498"/>
    <w:rsid w:val="0061559E"/>
    <w:rsid w:val="00615ABD"/>
    <w:rsid w:val="006706D7"/>
    <w:rsid w:val="006E0272"/>
    <w:rsid w:val="006F1304"/>
    <w:rsid w:val="00710120"/>
    <w:rsid w:val="00726D0D"/>
    <w:rsid w:val="00767E64"/>
    <w:rsid w:val="007A73C2"/>
    <w:rsid w:val="007D39D3"/>
    <w:rsid w:val="007E129D"/>
    <w:rsid w:val="007E5A35"/>
    <w:rsid w:val="007F7DF8"/>
    <w:rsid w:val="00811C36"/>
    <w:rsid w:val="0082177E"/>
    <w:rsid w:val="00831C46"/>
    <w:rsid w:val="00845C7D"/>
    <w:rsid w:val="00845DCA"/>
    <w:rsid w:val="00876010"/>
    <w:rsid w:val="008909C9"/>
    <w:rsid w:val="008B2F5C"/>
    <w:rsid w:val="008C4007"/>
    <w:rsid w:val="0098533D"/>
    <w:rsid w:val="00985722"/>
    <w:rsid w:val="009A0A1E"/>
    <w:rsid w:val="009A3533"/>
    <w:rsid w:val="009A6944"/>
    <w:rsid w:val="009D22E1"/>
    <w:rsid w:val="009D28AD"/>
    <w:rsid w:val="009E4498"/>
    <w:rsid w:val="00A14BD3"/>
    <w:rsid w:val="00A4231E"/>
    <w:rsid w:val="00A46F1E"/>
    <w:rsid w:val="00A51F8B"/>
    <w:rsid w:val="00A61CDC"/>
    <w:rsid w:val="00A7355F"/>
    <w:rsid w:val="00AA111D"/>
    <w:rsid w:val="00AB762C"/>
    <w:rsid w:val="00AC56D9"/>
    <w:rsid w:val="00AD1928"/>
    <w:rsid w:val="00AF48DA"/>
    <w:rsid w:val="00AF5BE2"/>
    <w:rsid w:val="00B326A1"/>
    <w:rsid w:val="00B60526"/>
    <w:rsid w:val="00B84985"/>
    <w:rsid w:val="00BB79C1"/>
    <w:rsid w:val="00BD3A0C"/>
    <w:rsid w:val="00C22DB2"/>
    <w:rsid w:val="00C670D7"/>
    <w:rsid w:val="00C73EE5"/>
    <w:rsid w:val="00C85871"/>
    <w:rsid w:val="00C97157"/>
    <w:rsid w:val="00CA1C97"/>
    <w:rsid w:val="00CB2D6A"/>
    <w:rsid w:val="00D519D7"/>
    <w:rsid w:val="00D63F33"/>
    <w:rsid w:val="00D67CA4"/>
    <w:rsid w:val="00D70030"/>
    <w:rsid w:val="00DA1775"/>
    <w:rsid w:val="00DA7C83"/>
    <w:rsid w:val="00DD6CD5"/>
    <w:rsid w:val="00DF3F9A"/>
    <w:rsid w:val="00E2362D"/>
    <w:rsid w:val="00E271B2"/>
    <w:rsid w:val="00E52BAB"/>
    <w:rsid w:val="00E579DA"/>
    <w:rsid w:val="00E901DE"/>
    <w:rsid w:val="00EB7CD8"/>
    <w:rsid w:val="00EE280F"/>
    <w:rsid w:val="00EE4E45"/>
    <w:rsid w:val="00EF3B03"/>
    <w:rsid w:val="00F05844"/>
    <w:rsid w:val="00F20210"/>
    <w:rsid w:val="00F3176E"/>
    <w:rsid w:val="00F76614"/>
    <w:rsid w:val="00F90F01"/>
    <w:rsid w:val="00F92445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FDDF2"/>
  <w15:docId w15:val="{637FEF9B-86DD-4AEC-8F1F-FDEBEBAB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1DE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8380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1DE"/>
    <w:pPr>
      <w:spacing w:after="0" w:line="240" w:lineRule="auto"/>
    </w:pPr>
    <w:rPr>
      <w:rFonts w:eastAsiaTheme="minorEastAsia"/>
      <w:lang w:val="ru-RU" w:eastAsia="ru-RU"/>
    </w:rPr>
  </w:style>
  <w:style w:type="table" w:styleId="a4">
    <w:name w:val="Table Grid"/>
    <w:basedOn w:val="a1"/>
    <w:rsid w:val="00E901D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7E5A35"/>
    <w:rPr>
      <w:b/>
      <w:bCs/>
    </w:rPr>
  </w:style>
  <w:style w:type="character" w:customStyle="1" w:styleId="apple-converted-space">
    <w:name w:val="apple-converted-space"/>
    <w:basedOn w:val="a0"/>
    <w:rsid w:val="002A354E"/>
  </w:style>
  <w:style w:type="paragraph" w:styleId="a6">
    <w:name w:val="List Paragraph"/>
    <w:basedOn w:val="a"/>
    <w:uiPriority w:val="99"/>
    <w:qFormat/>
    <w:rsid w:val="00F90F01"/>
    <w:pPr>
      <w:spacing w:after="160" w:line="256" w:lineRule="auto"/>
      <w:ind w:left="720"/>
      <w:contextualSpacing/>
    </w:pPr>
    <w:rPr>
      <w:rFonts w:eastAsiaTheme="minorHAnsi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8C4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C4007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83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9">
    <w:name w:val="Normal (Web)"/>
    <w:basedOn w:val="a"/>
    <w:uiPriority w:val="99"/>
    <w:unhideWhenUsed/>
    <w:rsid w:val="001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Like</cp:lastModifiedBy>
  <cp:revision>28</cp:revision>
  <cp:lastPrinted>2023-08-11T10:06:00Z</cp:lastPrinted>
  <dcterms:created xsi:type="dcterms:W3CDTF">2023-09-03T14:12:00Z</dcterms:created>
  <dcterms:modified xsi:type="dcterms:W3CDTF">2025-10-17T14:02:00Z</dcterms:modified>
</cp:coreProperties>
</file>