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ВІДДІЛ ОСВІТИ БУЧАНСЬКОЇ МІСЬКОЇ РАДИ</w:t>
      </w: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ДОШКІЛЬНИЙ НАВЧАЛЬНИЙ ЗАКЛАД (ЯСЛА-САДОК)</w:t>
      </w: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№7 «ПЕРЛИНКА»</w:t>
      </w: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БУЧАНСЬКОЇ МІСЬКОЇ РАДИ КИЇВСЬКОЇ ОБЛАСТІ</w:t>
      </w: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pacing w:val="40"/>
          <w:sz w:val="24"/>
          <w:szCs w:val="24"/>
          <w:lang w:val="uk-UA"/>
        </w:rPr>
        <w:t>(ДНЗ №7 «ПЕРЛИНКА»)</w:t>
      </w: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00B86" w:rsidRPr="00D80967" w:rsidRDefault="00B00B86" w:rsidP="00B00B8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B00B86" w:rsidRPr="00E7231C" w:rsidRDefault="00B00B86" w:rsidP="00B00B8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00B86" w:rsidRPr="00E7231C" w:rsidRDefault="00B00B86" w:rsidP="00B00B8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01.09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>.2022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м. Буча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№ </w:t>
      </w:r>
      <w:r w:rsidR="005A1A56">
        <w:rPr>
          <w:rFonts w:ascii="Times New Roman" w:hAnsi="Times New Roman"/>
          <w:b/>
          <w:sz w:val="24"/>
          <w:szCs w:val="24"/>
          <w:lang w:val="uk-UA"/>
        </w:rPr>
        <w:t>01-08/45</w:t>
      </w:r>
      <w:r>
        <w:rPr>
          <w:rFonts w:ascii="Times New Roman" w:hAnsi="Times New Roman"/>
          <w:b/>
          <w:sz w:val="24"/>
          <w:szCs w:val="24"/>
          <w:lang w:val="uk-UA"/>
        </w:rPr>
        <w:t>/О</w:t>
      </w:r>
    </w:p>
    <w:p w:rsidR="00151AAA" w:rsidRDefault="00151AAA" w:rsidP="00960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C6104A" w:rsidRDefault="00960C3D" w:rsidP="00960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2A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 організацію</w:t>
      </w:r>
      <w:r w:rsidR="003625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6104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та вартість</w:t>
      </w:r>
    </w:p>
    <w:p w:rsidR="00C6104A" w:rsidRDefault="0036251A" w:rsidP="00960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харчування дітей в ДНЗ №7</w:t>
      </w:r>
    </w:p>
    <w:p w:rsidR="00960C3D" w:rsidRPr="00162ACF" w:rsidRDefault="00B00B86" w:rsidP="00960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у 2022-2023</w:t>
      </w:r>
      <w:r w:rsidR="00C6104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н.р.</w:t>
      </w:r>
    </w:p>
    <w:p w:rsidR="00960C3D" w:rsidRPr="00162ACF" w:rsidRDefault="00960C3D" w:rsidP="00960C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6251A" w:rsidRPr="0036251A" w:rsidRDefault="0036251A" w:rsidP="00151AA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5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Відповідно до 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статті 35 Закону України «Про дошкільну </w:t>
      </w:r>
      <w:r w:rsidRPr="003625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освіту» від 11.07.2001 р.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3625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№ 2628-Ш (із змінами),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на виконання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</w:t>
      </w:r>
      <w:r w:rsidRPr="003625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Інструкції з організації харчуван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ня дітей у дошкільних навчальних закладах, затвердженої наказом </w:t>
      </w:r>
      <w:r w:rsidRPr="003625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Міністерства освіти і науки України та Міністерства охорони здоров'я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України від 17.04.2006 р.№ 298/227, з метою 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дітей дошкільного віку повноцінним збалансованим харчуванням,</w:t>
      </w:r>
      <w:r w:rsidRPr="003625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врегулювання організації харчування дітей з огляду на принципи здорового харчування,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враховуючи </w:t>
      </w:r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рішення  виконкому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 квітня 2021р. №207 «Про встановлення вартості  харчування дітей, які відвідують заклади дошкільної освіти, що  фінансуються з бюджету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рік», наказу відділу освіти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30.08.2021 №222 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організацію  харчування дітей, які відвідують заклади дошкільної освіти </w:t>
      </w:r>
      <w:proofErr w:type="spellStart"/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60C3D" w:rsidRPr="0036251A" w:rsidRDefault="00960C3D" w:rsidP="00960C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60C3D" w:rsidRPr="00162ACF" w:rsidRDefault="00960C3D" w:rsidP="00960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2A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НАКАЗУЮ: </w:t>
      </w:r>
    </w:p>
    <w:p w:rsidR="00151AAA" w:rsidRPr="00C6104A" w:rsidRDefault="00B00B86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Організувати у 2022/2023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харчування дітей у закладі дошкільної освіти  відповідно до нормативно-правових актів.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AAA" w:rsidRPr="00C6104A" w:rsidRDefault="00151AA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2. Нести особисту відповідальність за організацію повноцінного і якісного харчування дітей та за своєчасне надходження батьківської плати. 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31BC" w:rsidRPr="00C6104A" w:rsidRDefault="00BD31BC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3. Затвердити режим харчування та графік видачі страв з роздаткового пункту</w:t>
      </w:r>
      <w:r w:rsidRPr="00C610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на групи.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A0E" w:rsidRDefault="00BD31BC" w:rsidP="00C610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4. Призначити відповідальними за харчування вихо</w:t>
      </w:r>
      <w:r w:rsidR="00B00B86">
        <w:rPr>
          <w:rFonts w:ascii="Times New Roman" w:hAnsi="Times New Roman" w:cs="Times New Roman"/>
          <w:sz w:val="24"/>
          <w:szCs w:val="24"/>
          <w:lang w:val="uk-UA"/>
        </w:rPr>
        <w:t>вателя-методиста</w:t>
      </w:r>
      <w:r w:rsidR="004D0A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D0A0E" w:rsidRPr="004D0A0E">
        <w:rPr>
          <w:rFonts w:ascii="Times New Roman" w:hAnsi="Times New Roman" w:cs="Times New Roman"/>
          <w:b/>
          <w:sz w:val="24"/>
          <w:szCs w:val="24"/>
          <w:lang w:val="uk-UA"/>
        </w:rPr>
        <w:t>Асадчу</w:t>
      </w:r>
      <w:proofErr w:type="spellEnd"/>
      <w:r w:rsidR="004D0A0E" w:rsidRPr="004D0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 П.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31BC" w:rsidRPr="00C6104A" w:rsidRDefault="00BD31BC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6104A">
        <w:rPr>
          <w:rFonts w:ascii="Times New Roman" w:hAnsi="Times New Roman" w:cs="Times New Roman"/>
          <w:b/>
          <w:sz w:val="24"/>
          <w:szCs w:val="24"/>
          <w:lang w:val="uk-UA"/>
        </w:rPr>
        <w:t>Затвердити комісію бракеражу готової продукції:</w:t>
      </w:r>
    </w:p>
    <w:p w:rsidR="00BD31BC" w:rsidRPr="00C6104A" w:rsidRDefault="00BD31BC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- ста</w:t>
      </w:r>
      <w:r w:rsidR="00B00B86">
        <w:rPr>
          <w:rFonts w:ascii="Times New Roman" w:hAnsi="Times New Roman" w:cs="Times New Roman"/>
          <w:sz w:val="24"/>
          <w:szCs w:val="24"/>
          <w:lang w:val="uk-UA"/>
        </w:rPr>
        <w:t>рша медична сестра Турчина Т. В.</w:t>
      </w:r>
    </w:p>
    <w:p w:rsidR="00BD31BC" w:rsidRPr="00C6104A" w:rsidRDefault="00BD31BC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вих</w:t>
      </w:r>
      <w:r w:rsidR="00B00B86">
        <w:rPr>
          <w:rFonts w:ascii="Times New Roman" w:hAnsi="Times New Roman" w:cs="Times New Roman"/>
          <w:sz w:val="24"/>
          <w:szCs w:val="24"/>
          <w:lang w:val="uk-UA"/>
        </w:rPr>
        <w:t xml:space="preserve">ователь-методист </w:t>
      </w:r>
      <w:proofErr w:type="spellStart"/>
      <w:r w:rsidR="00B00B86">
        <w:rPr>
          <w:rFonts w:ascii="Times New Roman" w:hAnsi="Times New Roman" w:cs="Times New Roman"/>
          <w:sz w:val="24"/>
          <w:szCs w:val="24"/>
          <w:lang w:val="uk-UA"/>
        </w:rPr>
        <w:t>Асадча</w:t>
      </w:r>
      <w:proofErr w:type="spellEnd"/>
      <w:r w:rsidR="00B00B86">
        <w:rPr>
          <w:rFonts w:ascii="Times New Roman" w:hAnsi="Times New Roman" w:cs="Times New Roman"/>
          <w:sz w:val="24"/>
          <w:szCs w:val="24"/>
          <w:lang w:val="uk-UA"/>
        </w:rPr>
        <w:t xml:space="preserve"> А. П.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31BC" w:rsidRPr="00C6104A" w:rsidRDefault="00BD31BC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6104A">
        <w:rPr>
          <w:rFonts w:ascii="Times New Roman" w:hAnsi="Times New Roman" w:cs="Times New Roman"/>
          <w:b/>
          <w:sz w:val="24"/>
          <w:szCs w:val="24"/>
          <w:lang w:val="uk-UA"/>
        </w:rPr>
        <w:t>Комісії бракеражу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готової продукції проводити оцінювання якості страв відповідно до вимог чинного законодавства. Знімати  пробу визначаючи їх температуру,   консистенцію,  запах. 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>Кожну частину страви оцінювати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 такими критеріями:  готовність,  форма нарізки, відповідність рецептурі.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0A8" w:rsidRPr="00C6104A" w:rsidRDefault="008A40A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 Старшій  медичній  сестрі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0B86">
        <w:rPr>
          <w:rFonts w:ascii="Times New Roman" w:hAnsi="Times New Roman" w:cs="Times New Roman"/>
          <w:b/>
          <w:sz w:val="24"/>
          <w:szCs w:val="24"/>
          <w:lang w:val="uk-UA"/>
        </w:rPr>
        <w:t>Турчиній</w:t>
      </w:r>
      <w:proofErr w:type="spellEnd"/>
      <w:r w:rsidR="00B00B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 В.</w:t>
      </w:r>
    </w:p>
    <w:p w:rsidR="008A40A8" w:rsidRPr="00C6104A" w:rsidRDefault="008A40A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lastRenderedPageBreak/>
        <w:t>7.1. щодня розміщувати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завірене керівником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щоденне меню із зазначенням виходу кожної страви поруч з вікном видачі їжі з роздаткового пункту та в інформаційних куточках для батьків.</w:t>
      </w:r>
    </w:p>
    <w:p w:rsidR="008A40A8" w:rsidRPr="00C6104A" w:rsidRDefault="008A40A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7.2. контролювати санітарний стан роздаткового пункту, груп закладу освіти.</w:t>
      </w:r>
    </w:p>
    <w:p w:rsidR="008A40A8" w:rsidRPr="00C6104A" w:rsidRDefault="008A40A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7.3. контролювати своєчасне проходження медичних оглядів та санітарних мінімумів працівниками.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7.4.к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онтролювати дотримання правил особистої гігієни персоналом, перевіряти наявність гнійничкових захворювань і гострих респіраторних інфекцій у працівників роздаткового пункту, про що зазначати в Журналі здоров'я працівників харчоблоку.</w:t>
      </w:r>
    </w:p>
    <w:p w:rsidR="00AB0CD8" w:rsidRDefault="00AB0CD8" w:rsidP="00C6104A">
      <w:pPr>
        <w:pStyle w:val="a3"/>
        <w:jc w:val="both"/>
        <w:rPr>
          <w:rStyle w:val="Calibri"/>
          <w:rFonts w:ascii="Times New Roman" w:hAnsi="Times New Roman" w:cs="Times New Roman"/>
          <w:sz w:val="24"/>
          <w:szCs w:val="24"/>
          <w:lang w:val="uk-UA"/>
        </w:rPr>
      </w:pPr>
    </w:p>
    <w:p w:rsidR="008A40A8" w:rsidRPr="00C6104A" w:rsidRDefault="00C6104A" w:rsidP="00C6104A">
      <w:pPr>
        <w:pStyle w:val="a3"/>
        <w:jc w:val="both"/>
        <w:rPr>
          <w:rStyle w:val="Calibri"/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Style w:val="Calibri"/>
          <w:rFonts w:ascii="Times New Roman" w:hAnsi="Times New Roman" w:cs="Times New Roman"/>
          <w:sz w:val="24"/>
          <w:szCs w:val="24"/>
          <w:lang w:val="uk-UA"/>
        </w:rPr>
        <w:t>8. Кухарю</w:t>
      </w:r>
      <w:r w:rsidR="00AB0CD8">
        <w:rPr>
          <w:rStyle w:val="Calibri"/>
          <w:rFonts w:ascii="Times New Roman" w:hAnsi="Times New Roman" w:cs="Times New Roman"/>
          <w:sz w:val="24"/>
          <w:szCs w:val="24"/>
          <w:lang w:val="uk-UA"/>
        </w:rPr>
        <w:t>,</w:t>
      </w:r>
      <w:r w:rsidRPr="00C6104A">
        <w:rPr>
          <w:rStyle w:val="Calibri"/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B0CD8">
        <w:rPr>
          <w:rStyle w:val="Calibri"/>
          <w:rFonts w:ascii="Times New Roman" w:hAnsi="Times New Roman" w:cs="Times New Roman"/>
          <w:b/>
          <w:sz w:val="24"/>
          <w:szCs w:val="24"/>
          <w:lang w:val="uk-UA"/>
        </w:rPr>
        <w:t>Семенцовій</w:t>
      </w:r>
      <w:proofErr w:type="spellEnd"/>
      <w:r w:rsidRPr="00AB0CD8">
        <w:rPr>
          <w:rStyle w:val="Calibri"/>
          <w:rFonts w:ascii="Times New Roman" w:hAnsi="Times New Roman" w:cs="Times New Roman"/>
          <w:b/>
          <w:sz w:val="24"/>
          <w:szCs w:val="24"/>
          <w:lang w:val="uk-UA"/>
        </w:rPr>
        <w:t xml:space="preserve"> Л. П.</w:t>
      </w:r>
      <w:r w:rsidR="008A40A8" w:rsidRPr="00AB0CD8">
        <w:rPr>
          <w:rStyle w:val="Calibri"/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идавати готові страви тільки після зняття проби медичною сестрою та з її дозволу, відповідно до затвердженого графіка видачі їжі з роздаткового пункту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на групи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, тільки в посуд із відповідним маркуванням.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8.2.. н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е допускати на роздаткового пункту</w:t>
      </w:r>
      <w:r w:rsidR="008A40A8" w:rsidRPr="00C610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сторонніх осіб, персонал без санітарного одягу.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8.3. в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ласним підписом засвідчувати у Журналі здоров'я працівників харчоблоку відсутність </w:t>
      </w:r>
      <w:proofErr w:type="spellStart"/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дисфункції</w:t>
      </w:r>
      <w:proofErr w:type="spellEnd"/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кишечника та гострих респіраторних інфекцій.</w:t>
      </w:r>
    </w:p>
    <w:p w:rsidR="00C6104A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8.4. в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икористовувати тільки за призначенням обладнання, посуд та інвентар роздаткового пункту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. Помічникам вихователів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CD8" w:rsidRPr="00AB0CD8">
        <w:rPr>
          <w:rFonts w:ascii="Times New Roman" w:hAnsi="Times New Roman" w:cs="Times New Roman"/>
          <w:i/>
          <w:sz w:val="24"/>
          <w:szCs w:val="24"/>
          <w:lang w:val="uk-UA"/>
        </w:rPr>
        <w:t>(постійно)</w:t>
      </w:r>
      <w:r w:rsidR="008A40A8" w:rsidRPr="00AB0CD8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9.1. отримувати їжу на групи 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лише у промаркованих закритих кришками відрах і каструлях відповідно до затвердженого графіка в чистому санітарному одязі, чистими руками.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9.2. с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ервірувати столи відповідно до меню перед кожним прийманням їжі.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9.3. з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дійснювати видачу готових страв та окремих продуктів, враховуючи потреби кожної дитини, видавати дітям страви у повному об'ємі згідно з інструкцією.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 Вихователям груп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CD8" w:rsidRPr="00AB0CD8">
        <w:rPr>
          <w:rFonts w:ascii="Times New Roman" w:hAnsi="Times New Roman" w:cs="Times New Roman"/>
          <w:i/>
          <w:sz w:val="24"/>
          <w:szCs w:val="24"/>
          <w:lang w:val="uk-UA"/>
        </w:rPr>
        <w:t>(постійно)</w:t>
      </w:r>
      <w:r w:rsidR="008A40A8" w:rsidRPr="00AB0CD8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10.1. п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риділяти увагу формуванню культурно-гігієнічних навичок під час вживання їжі.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10.2. в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чити дітей правильно користуватись виделкою, </w:t>
      </w:r>
      <w:proofErr w:type="spellStart"/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ножем</w:t>
      </w:r>
      <w:proofErr w:type="spellEnd"/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, серветкою, привчати дітей сідати за стіл в охайному вигляді, з чистими руками; вчити дітей їсти охайно, сидіти за столом правильно.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.з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акріпити за кожною дитиною постійне місце за столом, розмір стола та стільця підбирати відповідно до зросту дитини.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10.4. д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отримуватись режиму харчування дітей.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Style w:val="-1pt"/>
          <w:rFonts w:ascii="Times New Roman" w:hAnsi="Times New Roman"/>
          <w:sz w:val="24"/>
          <w:szCs w:val="24"/>
          <w:lang w:val="uk-UA"/>
        </w:rPr>
        <w:t>10</w:t>
      </w:r>
      <w:r w:rsidR="008A40A8" w:rsidRPr="00C6104A">
        <w:rPr>
          <w:rStyle w:val="-1pt"/>
          <w:rFonts w:ascii="Times New Roman" w:hAnsi="Times New Roman"/>
          <w:sz w:val="24"/>
          <w:szCs w:val="24"/>
          <w:lang w:val="uk-UA"/>
        </w:rPr>
        <w:t xml:space="preserve">.5.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чити дітей, починаючи з чотирирічного в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іку, чергувати в групі 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приймання їжі з використанням санітарного одягу.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10.6. н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е садити дітей за столи до закінчення сервірування.</w:t>
      </w: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10.7. п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итання раціонального харчування розглянути на батьківських зборах, розмістити в інформаційних куточках для батьків рекомендації щодо організації харчування вдома.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0A8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>. Заборонит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и приносити батькам у 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AB0CD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8A40A8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для частування дітей кремові вироби  (торти, тістечка) морозиво, напої, зокрема газовані, тощо.</w:t>
      </w:r>
    </w:p>
    <w:p w:rsidR="00E10D10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AAA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>. Тримати на контрол</w:t>
      </w:r>
      <w:r w:rsidR="005A1A56">
        <w:rPr>
          <w:rFonts w:ascii="Times New Roman" w:hAnsi="Times New Roman" w:cs="Times New Roman"/>
          <w:sz w:val="24"/>
          <w:szCs w:val="24"/>
          <w:lang w:val="uk-UA"/>
        </w:rPr>
        <w:t>і забезпечення з 01 вересня 2022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харчування однієї дитини, яка відвідує заклад дошкільної освіти  в такому розмірі:</w:t>
      </w:r>
    </w:p>
    <w:p w:rsidR="00151AAA" w:rsidRPr="00C6104A" w:rsidRDefault="00E10D10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12.1. </w:t>
      </w:r>
      <w:bookmarkStart w:id="0" w:name="_GoBack"/>
      <w:bookmarkEnd w:id="0"/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>для дітей групи раннього та молодшого дошкільного віку (до 4 років) – 41,03 грн.  за один день;</w:t>
      </w:r>
    </w:p>
    <w:p w:rsidR="00151AAA" w:rsidRPr="00C6104A" w:rsidRDefault="00C6104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05B19" w:rsidRPr="00C6104A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середнього та старшого дошкільного віку (від 4 до 6 (7) років) – 54,32 грн. за один день.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AAA" w:rsidRPr="00C6104A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="00E05B19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плати</w:t>
      </w:r>
      <w:r w:rsidR="005A1A56">
        <w:rPr>
          <w:rFonts w:ascii="Times New Roman" w:hAnsi="Times New Roman" w:cs="Times New Roman"/>
          <w:sz w:val="24"/>
          <w:szCs w:val="24"/>
          <w:lang w:val="uk-UA"/>
        </w:rPr>
        <w:t xml:space="preserve"> з 01 вересня 2022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року для батьків або осіб, які їх замінюють,  за перебування дітей у закладі дошкільної освіти в такому розмірі:</w:t>
      </w:r>
    </w:p>
    <w:p w:rsidR="00151AAA" w:rsidRPr="00C6104A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13.1. </w:t>
      </w:r>
      <w:r w:rsidR="00151AAA" w:rsidRPr="00C6104A">
        <w:rPr>
          <w:rFonts w:ascii="Times New Roman" w:hAnsi="Times New Roman" w:cs="Times New Roman"/>
          <w:sz w:val="24"/>
          <w:szCs w:val="24"/>
          <w:lang w:val="uk-UA"/>
        </w:rPr>
        <w:t>за один день відвідування для дітей групи раннього та молодшого дошкільного віку - до 4 років – 36.93грн  для дітей середнього та старшого дошкільного віку – від 4-х до 6 (7) років  - 48.89 грн. за один день відвідування дитиною закладу дошкільної освіти;</w:t>
      </w:r>
    </w:p>
    <w:p w:rsidR="00AB0CD8" w:rsidRDefault="00AB0CD8" w:rsidP="00C6104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05B19" w:rsidRPr="00C6104A" w:rsidRDefault="00AB0CD8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14. </w:t>
      </w:r>
      <w:r w:rsidR="00E05B19" w:rsidRPr="00C61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Заслуховувати питання </w:t>
      </w:r>
      <w:r w:rsidR="00E05B19" w:rsidRPr="00C6104A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ї харчування вихованців закладу</w:t>
      </w:r>
      <w:r w:rsidR="00E05B19"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на нарадах, раді закладу, батьківських зборах </w:t>
      </w:r>
    </w:p>
    <w:p w:rsidR="001A656A" w:rsidRPr="00C6104A" w:rsidRDefault="00E05B19" w:rsidP="00AB0CD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1 раз на квартал</w:t>
      </w:r>
    </w:p>
    <w:p w:rsidR="001A656A" w:rsidRPr="00C6104A" w:rsidRDefault="001A656A" w:rsidP="00C610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104A" w:rsidRPr="00C610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залишаю за собою.      </w:t>
      </w:r>
    </w:p>
    <w:p w:rsidR="001A656A" w:rsidRPr="001A656A" w:rsidRDefault="001A656A" w:rsidP="00960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ACF" w:rsidRDefault="00162ACF" w:rsidP="00960C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B86" w:rsidRDefault="00B00B86" w:rsidP="00B00B8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22D9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Директор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Жанна КЛИМЕНКО</w:t>
      </w:r>
    </w:p>
    <w:p w:rsidR="00B00B86" w:rsidRPr="00A842D6" w:rsidRDefault="00B00B86" w:rsidP="00B00B86">
      <w:pPr>
        <w:rPr>
          <w:lang w:val="uk-UA"/>
        </w:rPr>
      </w:pPr>
    </w:p>
    <w:sectPr w:rsidR="00B00B86" w:rsidRPr="00A842D6" w:rsidSect="00504B0D">
      <w:type w:val="continuous"/>
      <w:pgSz w:w="11909" w:h="16834"/>
      <w:pgMar w:top="1440" w:right="900" w:bottom="72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63"/>
    <w:multiLevelType w:val="multilevel"/>
    <w:tmpl w:val="AD10E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40DF2"/>
    <w:multiLevelType w:val="multilevel"/>
    <w:tmpl w:val="2940C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8241C"/>
    <w:multiLevelType w:val="multilevel"/>
    <w:tmpl w:val="224AE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204054"/>
    <w:multiLevelType w:val="multilevel"/>
    <w:tmpl w:val="9A44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6F1759"/>
    <w:multiLevelType w:val="multilevel"/>
    <w:tmpl w:val="E96EA20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1E5078E"/>
    <w:multiLevelType w:val="hybridMultilevel"/>
    <w:tmpl w:val="132249BA"/>
    <w:lvl w:ilvl="0" w:tplc="2E4807F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A78D0"/>
    <w:multiLevelType w:val="multilevel"/>
    <w:tmpl w:val="B52E4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BB90124"/>
    <w:multiLevelType w:val="multilevel"/>
    <w:tmpl w:val="F014BE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D37730"/>
    <w:multiLevelType w:val="multilevel"/>
    <w:tmpl w:val="67B897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5862DF"/>
    <w:multiLevelType w:val="multilevel"/>
    <w:tmpl w:val="98FA42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8502F3"/>
    <w:multiLevelType w:val="hybridMultilevel"/>
    <w:tmpl w:val="C8C236D4"/>
    <w:lvl w:ilvl="0" w:tplc="2E4807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C4"/>
    <w:rsid w:val="00082AB0"/>
    <w:rsid w:val="00107E85"/>
    <w:rsid w:val="00135C53"/>
    <w:rsid w:val="00151AAA"/>
    <w:rsid w:val="00162ACF"/>
    <w:rsid w:val="001A656A"/>
    <w:rsid w:val="001B6522"/>
    <w:rsid w:val="002E43B1"/>
    <w:rsid w:val="00310FDA"/>
    <w:rsid w:val="003257C4"/>
    <w:rsid w:val="0036251A"/>
    <w:rsid w:val="00477025"/>
    <w:rsid w:val="004B7401"/>
    <w:rsid w:val="004D0A0E"/>
    <w:rsid w:val="00504B0D"/>
    <w:rsid w:val="00542311"/>
    <w:rsid w:val="005A1A56"/>
    <w:rsid w:val="00603B75"/>
    <w:rsid w:val="00660266"/>
    <w:rsid w:val="006641DF"/>
    <w:rsid w:val="006A37E3"/>
    <w:rsid w:val="006C0A87"/>
    <w:rsid w:val="00707EC8"/>
    <w:rsid w:val="00740BB9"/>
    <w:rsid w:val="008A40A8"/>
    <w:rsid w:val="008E3606"/>
    <w:rsid w:val="00960C3D"/>
    <w:rsid w:val="009C5F44"/>
    <w:rsid w:val="009C6574"/>
    <w:rsid w:val="009D54D9"/>
    <w:rsid w:val="00A229E8"/>
    <w:rsid w:val="00A9651B"/>
    <w:rsid w:val="00AB0CD8"/>
    <w:rsid w:val="00B00B86"/>
    <w:rsid w:val="00B4127A"/>
    <w:rsid w:val="00BD31BC"/>
    <w:rsid w:val="00C1711B"/>
    <w:rsid w:val="00C6104A"/>
    <w:rsid w:val="00CE4DBB"/>
    <w:rsid w:val="00D7783D"/>
    <w:rsid w:val="00E05B19"/>
    <w:rsid w:val="00E10D10"/>
    <w:rsid w:val="00E20F97"/>
    <w:rsid w:val="00E96776"/>
    <w:rsid w:val="00FC4BF3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2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1B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40BB9"/>
    <w:rPr>
      <w:b/>
      <w:bCs/>
    </w:rPr>
  </w:style>
  <w:style w:type="character" w:styleId="a8">
    <w:name w:val="Emphasis"/>
    <w:basedOn w:val="a0"/>
    <w:uiPriority w:val="20"/>
    <w:qFormat/>
    <w:rsid w:val="00740BB9"/>
    <w:rPr>
      <w:i/>
      <w:iCs/>
    </w:rPr>
  </w:style>
  <w:style w:type="paragraph" w:styleId="a9">
    <w:name w:val="List Paragraph"/>
    <w:basedOn w:val="a"/>
    <w:uiPriority w:val="34"/>
    <w:qFormat/>
    <w:rsid w:val="009C5F4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rvts23">
    <w:name w:val="rvts23"/>
    <w:basedOn w:val="a0"/>
    <w:rsid w:val="009C5F44"/>
  </w:style>
  <w:style w:type="character" w:customStyle="1" w:styleId="Calibri">
    <w:name w:val="Основний текст + Calibri"/>
    <w:aliases w:val="11 pt"/>
    <w:basedOn w:val="a0"/>
    <w:uiPriority w:val="99"/>
    <w:rsid w:val="001A656A"/>
    <w:rPr>
      <w:rFonts w:ascii="Calibri" w:hAnsi="Calibri" w:cs="Calibri"/>
      <w:spacing w:val="0"/>
      <w:sz w:val="22"/>
      <w:szCs w:val="22"/>
    </w:rPr>
  </w:style>
  <w:style w:type="character" w:customStyle="1" w:styleId="-1pt">
    <w:name w:val="Основний текст + Інтервал -1 pt"/>
    <w:basedOn w:val="a0"/>
    <w:uiPriority w:val="99"/>
    <w:rsid w:val="001A656A"/>
    <w:rPr>
      <w:rFonts w:cs="Times New Roman"/>
      <w:spacing w:val="-20"/>
      <w:sz w:val="22"/>
      <w:szCs w:val="22"/>
    </w:rPr>
  </w:style>
  <w:style w:type="paragraph" w:styleId="HTML">
    <w:name w:val="HTML Preformatted"/>
    <w:basedOn w:val="a"/>
    <w:link w:val="HTML0"/>
    <w:uiPriority w:val="99"/>
    <w:rsid w:val="001A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656A"/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2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1B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40BB9"/>
    <w:rPr>
      <w:b/>
      <w:bCs/>
    </w:rPr>
  </w:style>
  <w:style w:type="character" w:styleId="a8">
    <w:name w:val="Emphasis"/>
    <w:basedOn w:val="a0"/>
    <w:uiPriority w:val="20"/>
    <w:qFormat/>
    <w:rsid w:val="00740BB9"/>
    <w:rPr>
      <w:i/>
      <w:iCs/>
    </w:rPr>
  </w:style>
  <w:style w:type="paragraph" w:styleId="a9">
    <w:name w:val="List Paragraph"/>
    <w:basedOn w:val="a"/>
    <w:uiPriority w:val="34"/>
    <w:qFormat/>
    <w:rsid w:val="009C5F4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rvts23">
    <w:name w:val="rvts23"/>
    <w:basedOn w:val="a0"/>
    <w:rsid w:val="009C5F44"/>
  </w:style>
  <w:style w:type="character" w:customStyle="1" w:styleId="Calibri">
    <w:name w:val="Основний текст + Calibri"/>
    <w:aliases w:val="11 pt"/>
    <w:basedOn w:val="a0"/>
    <w:uiPriority w:val="99"/>
    <w:rsid w:val="001A656A"/>
    <w:rPr>
      <w:rFonts w:ascii="Calibri" w:hAnsi="Calibri" w:cs="Calibri"/>
      <w:spacing w:val="0"/>
      <w:sz w:val="22"/>
      <w:szCs w:val="22"/>
    </w:rPr>
  </w:style>
  <w:style w:type="character" w:customStyle="1" w:styleId="-1pt">
    <w:name w:val="Основний текст + Інтервал -1 pt"/>
    <w:basedOn w:val="a0"/>
    <w:uiPriority w:val="99"/>
    <w:rsid w:val="001A656A"/>
    <w:rPr>
      <w:rFonts w:cs="Times New Roman"/>
      <w:spacing w:val="-20"/>
      <w:sz w:val="22"/>
      <w:szCs w:val="22"/>
    </w:rPr>
  </w:style>
  <w:style w:type="paragraph" w:styleId="HTML">
    <w:name w:val="HTML Preformatted"/>
    <w:basedOn w:val="a"/>
    <w:link w:val="HTML0"/>
    <w:uiPriority w:val="99"/>
    <w:rsid w:val="001A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656A"/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12</cp:revision>
  <cp:lastPrinted>2022-10-03T14:53:00Z</cp:lastPrinted>
  <dcterms:created xsi:type="dcterms:W3CDTF">2021-10-21T14:56:00Z</dcterms:created>
  <dcterms:modified xsi:type="dcterms:W3CDTF">2022-10-06T13:31:00Z</dcterms:modified>
</cp:coreProperties>
</file>